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84" w:rsidRPr="00F53A9A" w:rsidRDefault="00172084" w:rsidP="00172084">
      <w:pPr>
        <w:jc w:val="center"/>
        <w:rPr>
          <w:b/>
          <w:sz w:val="28"/>
          <w:szCs w:val="28"/>
        </w:rPr>
      </w:pPr>
      <w:r w:rsidRPr="00F53A9A">
        <w:rPr>
          <w:b/>
          <w:sz w:val="28"/>
          <w:szCs w:val="28"/>
        </w:rPr>
        <w:t xml:space="preserve">СОВЕТ </w:t>
      </w:r>
      <w:r w:rsidR="006D48A4">
        <w:rPr>
          <w:b/>
          <w:sz w:val="28"/>
          <w:szCs w:val="28"/>
        </w:rPr>
        <w:t>МАЛОКИБЯКОЗИНСКОГО</w:t>
      </w:r>
      <w:r w:rsidRPr="00F53A9A">
        <w:rPr>
          <w:b/>
          <w:sz w:val="28"/>
          <w:szCs w:val="28"/>
        </w:rPr>
        <w:t xml:space="preserve"> СЕЛЬСКОГО ПОСЕЛЕНИЯ</w:t>
      </w:r>
      <w:r w:rsidRPr="00F53A9A">
        <w:rPr>
          <w:b/>
          <w:sz w:val="28"/>
          <w:szCs w:val="28"/>
        </w:rPr>
        <w:br/>
        <w:t>ТЮЛЯЧИНСКОГО МУНИЦИПАЛЬНОГО РАЙОНА</w:t>
      </w:r>
    </w:p>
    <w:p w:rsidR="00172084" w:rsidRPr="00F53A9A" w:rsidRDefault="00172084" w:rsidP="00BE0399">
      <w:pPr>
        <w:jc w:val="center"/>
        <w:rPr>
          <w:b/>
          <w:sz w:val="28"/>
          <w:szCs w:val="28"/>
        </w:rPr>
      </w:pPr>
      <w:r w:rsidRPr="00F53A9A">
        <w:rPr>
          <w:b/>
          <w:sz w:val="28"/>
          <w:szCs w:val="28"/>
        </w:rPr>
        <w:t>РЕСПУБЛИКИ ТАТАРСТАН</w:t>
      </w:r>
    </w:p>
    <w:p w:rsidR="00172084" w:rsidRPr="00F53A9A" w:rsidRDefault="00172084" w:rsidP="001720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3A9A">
        <w:rPr>
          <w:b/>
          <w:sz w:val="28"/>
          <w:szCs w:val="28"/>
        </w:rPr>
        <w:t>РЕШЕНИЕ</w:t>
      </w:r>
    </w:p>
    <w:p w:rsidR="00500FEC" w:rsidRPr="00BE0399" w:rsidRDefault="00670D35" w:rsidP="00BE03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Двадцатое</w:t>
      </w:r>
      <w:r w:rsidR="00B0652A">
        <w:rPr>
          <w:b/>
          <w:sz w:val="28"/>
          <w:szCs w:val="28"/>
        </w:rPr>
        <w:t xml:space="preserve"> второе</w:t>
      </w:r>
      <w:r>
        <w:rPr>
          <w:b/>
          <w:sz w:val="28"/>
          <w:szCs w:val="28"/>
        </w:rPr>
        <w:t xml:space="preserve"> </w:t>
      </w:r>
      <w:r w:rsidR="00172084" w:rsidRPr="00F53A9A">
        <w:rPr>
          <w:b/>
          <w:sz w:val="28"/>
          <w:szCs w:val="28"/>
        </w:rPr>
        <w:t xml:space="preserve">заседания </w:t>
      </w:r>
      <w:proofErr w:type="gramStart"/>
      <w:r w:rsidR="00C37946">
        <w:rPr>
          <w:b/>
          <w:sz w:val="28"/>
          <w:szCs w:val="28"/>
        </w:rPr>
        <w:t>четвёртого</w:t>
      </w:r>
      <w:r w:rsidR="00500FEC">
        <w:rPr>
          <w:b/>
          <w:sz w:val="28"/>
          <w:szCs w:val="28"/>
        </w:rPr>
        <w:t xml:space="preserve"> </w:t>
      </w:r>
      <w:r w:rsidR="00172084" w:rsidRPr="00F53A9A">
        <w:rPr>
          <w:b/>
          <w:sz w:val="28"/>
          <w:szCs w:val="28"/>
        </w:rPr>
        <w:t xml:space="preserve"> созыва</w:t>
      </w:r>
      <w:proofErr w:type="gramEnd"/>
      <w:r w:rsidR="00172084" w:rsidRPr="00F53A9A">
        <w:rPr>
          <w:b/>
          <w:sz w:val="28"/>
          <w:szCs w:val="28"/>
        </w:rPr>
        <w:t xml:space="preserve"> </w:t>
      </w:r>
    </w:p>
    <w:p w:rsidR="00500FEC" w:rsidRDefault="00500FEC" w:rsidP="00500FEC">
      <w:pPr>
        <w:jc w:val="center"/>
        <w:rPr>
          <w:sz w:val="28"/>
          <w:szCs w:val="28"/>
        </w:rPr>
      </w:pPr>
    </w:p>
    <w:p w:rsidR="00500FEC" w:rsidRDefault="00500FEC" w:rsidP="00500FEC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ED5EE8">
        <w:rPr>
          <w:sz w:val="28"/>
          <w:szCs w:val="28"/>
        </w:rPr>
        <w:t>16</w:t>
      </w:r>
      <w:r w:rsidR="00B0652A">
        <w:rPr>
          <w:sz w:val="28"/>
          <w:szCs w:val="28"/>
        </w:rPr>
        <w:t>.12</w:t>
      </w:r>
      <w:r w:rsidR="00D934B3">
        <w:rPr>
          <w:sz w:val="28"/>
          <w:szCs w:val="28"/>
        </w:rPr>
        <w:t>.202</w:t>
      </w:r>
      <w:r w:rsidR="00670D35">
        <w:rPr>
          <w:sz w:val="28"/>
          <w:szCs w:val="28"/>
        </w:rPr>
        <w:t>2</w:t>
      </w:r>
      <w:r w:rsidR="00984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  </w:t>
      </w:r>
      <w:r w:rsidR="00AF0C0F">
        <w:rPr>
          <w:sz w:val="28"/>
          <w:szCs w:val="28"/>
        </w:rPr>
        <w:t xml:space="preserve">                          № </w:t>
      </w:r>
      <w:r w:rsidR="00FB76AC">
        <w:rPr>
          <w:sz w:val="28"/>
          <w:szCs w:val="28"/>
        </w:rPr>
        <w:t>6</w:t>
      </w:r>
      <w:r w:rsidR="00B0652A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с.Малые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Кибя-Кози</w:t>
      </w:r>
      <w:proofErr w:type="spellEnd"/>
    </w:p>
    <w:p w:rsidR="00BE0399" w:rsidRPr="00BE0399" w:rsidRDefault="00BE0399" w:rsidP="00500FEC">
      <w:pPr>
        <w:rPr>
          <w:sz w:val="16"/>
          <w:szCs w:val="16"/>
        </w:rPr>
      </w:pPr>
    </w:p>
    <w:p w:rsidR="00BE0399" w:rsidRDefault="00BE0399" w:rsidP="00BE0399">
      <w:pPr>
        <w:pStyle w:val="a6"/>
        <w:jc w:val="both"/>
        <w:rPr>
          <w:sz w:val="28"/>
          <w:szCs w:val="28"/>
        </w:rPr>
      </w:pPr>
    </w:p>
    <w:p w:rsidR="00E006EF" w:rsidRPr="001B50B8" w:rsidRDefault="00E006EF" w:rsidP="001B50B8">
      <w:pPr>
        <w:pStyle w:val="a6"/>
        <w:jc w:val="center"/>
        <w:rPr>
          <w:b/>
          <w:sz w:val="28"/>
          <w:szCs w:val="28"/>
        </w:rPr>
      </w:pPr>
      <w:r w:rsidRPr="001B50B8">
        <w:rPr>
          <w:sz w:val="28"/>
          <w:szCs w:val="28"/>
        </w:rPr>
        <w:t xml:space="preserve">О внесении изменений в </w:t>
      </w:r>
      <w:proofErr w:type="gramStart"/>
      <w:r w:rsidRPr="001B50B8">
        <w:rPr>
          <w:sz w:val="28"/>
          <w:szCs w:val="28"/>
        </w:rPr>
        <w:t>решение  Совета</w:t>
      </w:r>
      <w:proofErr w:type="gramEnd"/>
      <w:r w:rsidRPr="001B50B8">
        <w:rPr>
          <w:sz w:val="28"/>
          <w:szCs w:val="28"/>
        </w:rPr>
        <w:t xml:space="preserve"> </w:t>
      </w:r>
      <w:proofErr w:type="spellStart"/>
      <w:r w:rsidR="001B50B8">
        <w:rPr>
          <w:sz w:val="28"/>
          <w:szCs w:val="28"/>
        </w:rPr>
        <w:t>Малокибякозинского</w:t>
      </w:r>
      <w:proofErr w:type="spellEnd"/>
      <w:r w:rsidRPr="001B50B8">
        <w:rPr>
          <w:sz w:val="28"/>
          <w:szCs w:val="28"/>
        </w:rPr>
        <w:t xml:space="preserve"> сельского поселения</w:t>
      </w:r>
      <w:r w:rsidR="001B50B8">
        <w:rPr>
          <w:b/>
          <w:sz w:val="28"/>
          <w:szCs w:val="28"/>
        </w:rPr>
        <w:t xml:space="preserve"> </w:t>
      </w:r>
      <w:r w:rsidRPr="001B50B8">
        <w:rPr>
          <w:sz w:val="28"/>
          <w:szCs w:val="28"/>
        </w:rPr>
        <w:t xml:space="preserve">от </w:t>
      </w:r>
      <w:r w:rsidR="001B50B8">
        <w:rPr>
          <w:sz w:val="28"/>
          <w:szCs w:val="28"/>
        </w:rPr>
        <w:t>18 мая</w:t>
      </w:r>
      <w:r w:rsidRPr="001B50B8">
        <w:rPr>
          <w:sz w:val="28"/>
          <w:szCs w:val="28"/>
        </w:rPr>
        <w:t xml:space="preserve"> 2018 г. № </w:t>
      </w:r>
      <w:r w:rsidR="001B50B8">
        <w:rPr>
          <w:sz w:val="28"/>
          <w:szCs w:val="28"/>
        </w:rPr>
        <w:t>89</w:t>
      </w:r>
      <w:r w:rsidR="001B50B8">
        <w:rPr>
          <w:b/>
          <w:sz w:val="28"/>
          <w:szCs w:val="28"/>
        </w:rPr>
        <w:t xml:space="preserve"> </w:t>
      </w:r>
      <w:r w:rsidRPr="001B50B8">
        <w:rPr>
          <w:sz w:val="28"/>
          <w:szCs w:val="28"/>
        </w:rPr>
        <w:t xml:space="preserve">«О Положении об условиях оплаты труда депутатов, выборных должностных лиц и муниципальных служащих органов местного самоуправления </w:t>
      </w:r>
      <w:proofErr w:type="spellStart"/>
      <w:r w:rsidR="001B50B8">
        <w:rPr>
          <w:sz w:val="28"/>
          <w:szCs w:val="28"/>
        </w:rPr>
        <w:t>Малокибякозинского</w:t>
      </w:r>
      <w:proofErr w:type="spellEnd"/>
      <w:r w:rsidRPr="001B50B8">
        <w:rPr>
          <w:sz w:val="28"/>
          <w:szCs w:val="28"/>
        </w:rPr>
        <w:t xml:space="preserve"> сельского поселения Тюлячинского муниципального района Республики Татарстан»</w:t>
      </w:r>
    </w:p>
    <w:p w:rsidR="00E006EF" w:rsidRPr="001B50B8" w:rsidRDefault="00E006EF" w:rsidP="001B50B8">
      <w:pPr>
        <w:pStyle w:val="a6"/>
        <w:rPr>
          <w:b/>
          <w:sz w:val="28"/>
          <w:szCs w:val="28"/>
        </w:rPr>
      </w:pPr>
    </w:p>
    <w:p w:rsidR="00E006EF" w:rsidRDefault="00E006EF" w:rsidP="00E006EF">
      <w:pPr>
        <w:pStyle w:val="headertext"/>
        <w:ind w:firstLine="567"/>
        <w:jc w:val="both"/>
        <w:rPr>
          <w:sz w:val="28"/>
          <w:szCs w:val="28"/>
        </w:rPr>
      </w:pPr>
      <w:r w:rsidRPr="0012307F">
        <w:rPr>
          <w:rFonts w:eastAsiaTheme="minorHAnsi"/>
          <w:sz w:val="28"/>
          <w:szCs w:val="28"/>
          <w:lang w:eastAsia="en-US"/>
        </w:rPr>
        <w:t xml:space="preserve">На основании Федерального закона от 6 октября 2003 № 131-ФЗ «Об общих принципах организации местного самоуправления в Российской Федерации», </w:t>
      </w:r>
      <w:r w:rsidRPr="0012307F">
        <w:rPr>
          <w:sz w:val="28"/>
          <w:szCs w:val="28"/>
        </w:rPr>
        <w:t xml:space="preserve">в соответствии с постановлением Кабинета Министров Республики Татарстан от </w:t>
      </w:r>
      <w:r>
        <w:rPr>
          <w:sz w:val="28"/>
          <w:szCs w:val="28"/>
        </w:rPr>
        <w:t>17</w:t>
      </w:r>
      <w:r w:rsidRPr="0012307F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2307F">
        <w:rPr>
          <w:sz w:val="28"/>
          <w:szCs w:val="28"/>
        </w:rPr>
        <w:t>.20</w:t>
      </w:r>
      <w:r>
        <w:rPr>
          <w:sz w:val="28"/>
          <w:szCs w:val="28"/>
        </w:rPr>
        <w:t>22 №1015 «</w:t>
      </w:r>
      <w:r w:rsidRPr="0012307F">
        <w:rPr>
          <w:sz w:val="28"/>
          <w:szCs w:val="28"/>
        </w:rPr>
        <w:t xml:space="preserve">О повышении размеров ежемесячного денежного вознаграждения глав муниципальных образований, заместителей глав муниципальных образований, депутатов, членов выборных органов местного самоуправления, осуществляющих свои полномочия на постоянной основе, председателей, заместителей председателей, аудиторов контрольно-счетных органов муниципальных </w:t>
      </w:r>
      <w:r w:rsidRPr="00F143BC">
        <w:rPr>
          <w:sz w:val="28"/>
          <w:szCs w:val="28"/>
        </w:rPr>
        <w:t xml:space="preserve">образований и должностных окладов муниципальных служащих в Республике Татарстан», Совет </w:t>
      </w:r>
      <w:proofErr w:type="spellStart"/>
      <w:r w:rsidR="00575F95">
        <w:rPr>
          <w:sz w:val="28"/>
          <w:szCs w:val="28"/>
        </w:rPr>
        <w:t>Малокибякозинского</w:t>
      </w:r>
      <w:proofErr w:type="spellEnd"/>
      <w:r w:rsidR="00575F95" w:rsidRPr="00F143BC">
        <w:rPr>
          <w:sz w:val="28"/>
          <w:szCs w:val="28"/>
        </w:rPr>
        <w:t xml:space="preserve"> </w:t>
      </w:r>
      <w:r w:rsidRPr="00F143BC">
        <w:rPr>
          <w:sz w:val="28"/>
          <w:szCs w:val="28"/>
        </w:rPr>
        <w:t>сельского поселения Тюлячинского муниципального района Республики Татарстан решил,</w:t>
      </w:r>
    </w:p>
    <w:p w:rsidR="00E006EF" w:rsidRDefault="00E006EF" w:rsidP="00E006EF">
      <w:pPr>
        <w:pStyle w:val="headertext"/>
        <w:ind w:firstLine="567"/>
        <w:jc w:val="both"/>
        <w:rPr>
          <w:sz w:val="28"/>
          <w:szCs w:val="28"/>
        </w:rPr>
      </w:pPr>
      <w:r w:rsidRPr="00F040D3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proofErr w:type="gramStart"/>
      <w:r w:rsidRPr="00F040D3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F040D3">
        <w:rPr>
          <w:sz w:val="28"/>
          <w:szCs w:val="28"/>
        </w:rPr>
        <w:t xml:space="preserve">  Совета</w:t>
      </w:r>
      <w:proofErr w:type="gramEnd"/>
      <w:r w:rsidRPr="00F040D3">
        <w:rPr>
          <w:sz w:val="28"/>
          <w:szCs w:val="28"/>
        </w:rPr>
        <w:t xml:space="preserve"> </w:t>
      </w:r>
      <w:proofErr w:type="spellStart"/>
      <w:r w:rsidR="00575F95">
        <w:rPr>
          <w:sz w:val="28"/>
          <w:szCs w:val="28"/>
        </w:rPr>
        <w:t>Малокибякозинского</w:t>
      </w:r>
      <w:proofErr w:type="spellEnd"/>
      <w:r w:rsidRPr="00F040D3">
        <w:rPr>
          <w:sz w:val="28"/>
          <w:szCs w:val="28"/>
        </w:rPr>
        <w:t xml:space="preserve"> сельского поселения от </w:t>
      </w:r>
      <w:r w:rsidR="00575F95">
        <w:rPr>
          <w:sz w:val="28"/>
          <w:szCs w:val="28"/>
        </w:rPr>
        <w:t>18мая</w:t>
      </w:r>
      <w:r w:rsidRPr="00F040D3">
        <w:rPr>
          <w:sz w:val="28"/>
          <w:szCs w:val="28"/>
        </w:rPr>
        <w:t xml:space="preserve"> 2018 г. № </w:t>
      </w:r>
      <w:r w:rsidR="00575F95">
        <w:rPr>
          <w:sz w:val="28"/>
          <w:szCs w:val="28"/>
        </w:rPr>
        <w:t>89</w:t>
      </w:r>
      <w:r w:rsidRPr="00F040D3">
        <w:rPr>
          <w:sz w:val="28"/>
          <w:szCs w:val="28"/>
        </w:rPr>
        <w:t xml:space="preserve">  «О Положении об условиях оплаты труда депутатов, выборных должностных лиц и муниципальных служащих органов местного самоуправления </w:t>
      </w:r>
      <w:proofErr w:type="spellStart"/>
      <w:r w:rsidR="00575F95">
        <w:rPr>
          <w:sz w:val="28"/>
          <w:szCs w:val="28"/>
        </w:rPr>
        <w:t>Малокибякозинского</w:t>
      </w:r>
      <w:proofErr w:type="spellEnd"/>
      <w:r w:rsidRPr="00F040D3">
        <w:rPr>
          <w:sz w:val="28"/>
          <w:szCs w:val="28"/>
        </w:rPr>
        <w:t xml:space="preserve"> сельского поселения Тюлячинского муниципального района Республики Татарстан» </w:t>
      </w:r>
      <w:r>
        <w:rPr>
          <w:sz w:val="28"/>
          <w:szCs w:val="28"/>
        </w:rPr>
        <w:t xml:space="preserve">(в редакции решений от </w:t>
      </w:r>
      <w:r w:rsidR="00EC013D">
        <w:rPr>
          <w:sz w:val="28"/>
          <w:szCs w:val="28"/>
        </w:rPr>
        <w:t xml:space="preserve">19.09.2018г №95; </w:t>
      </w:r>
      <w:r w:rsidR="00441BD7" w:rsidRPr="004036DA">
        <w:rPr>
          <w:rFonts w:eastAsiaTheme="minorEastAsia"/>
          <w:sz w:val="28"/>
          <w:szCs w:val="28"/>
        </w:rPr>
        <w:t xml:space="preserve">от </w:t>
      </w:r>
      <w:r w:rsidR="00441BD7">
        <w:rPr>
          <w:rFonts w:eastAsiaTheme="minorEastAsia"/>
          <w:sz w:val="28"/>
          <w:szCs w:val="28"/>
          <w:lang w:val="tt-RU"/>
        </w:rPr>
        <w:t xml:space="preserve">09.10.2018г №103; </w:t>
      </w:r>
      <w:r w:rsidR="00EC013D">
        <w:rPr>
          <w:rFonts w:eastAsiaTheme="minorEastAsia"/>
          <w:sz w:val="28"/>
          <w:szCs w:val="28"/>
          <w:lang w:val="tt-RU"/>
        </w:rPr>
        <w:t xml:space="preserve">от 20.12.2018г №115; </w:t>
      </w:r>
      <w:bookmarkStart w:id="0" w:name="_GoBack"/>
      <w:bookmarkEnd w:id="0"/>
      <w:r w:rsidR="00441BD7">
        <w:rPr>
          <w:rFonts w:eastAsiaTheme="minorEastAsia"/>
          <w:sz w:val="28"/>
          <w:szCs w:val="28"/>
          <w:lang w:val="tt-RU"/>
        </w:rPr>
        <w:t>от 08.05.2019г №125</w:t>
      </w:r>
      <w:r w:rsidR="00441BD7">
        <w:rPr>
          <w:rFonts w:eastAsiaTheme="minorEastAsia"/>
          <w:sz w:val="28"/>
          <w:szCs w:val="28"/>
          <w:lang w:val="tt-RU"/>
        </w:rPr>
        <w:t>;</w:t>
      </w:r>
      <w:r w:rsidR="00441BD7">
        <w:rPr>
          <w:rFonts w:eastAsiaTheme="minorEastAsia"/>
          <w:sz w:val="28"/>
          <w:szCs w:val="28"/>
        </w:rPr>
        <w:t xml:space="preserve"> </w:t>
      </w:r>
      <w:r w:rsidR="00441BD7">
        <w:rPr>
          <w:rFonts w:eastAsiaTheme="minorEastAsia"/>
          <w:sz w:val="28"/>
          <w:szCs w:val="28"/>
        </w:rPr>
        <w:t xml:space="preserve">от 29.08.2019г №128; от </w:t>
      </w:r>
      <w:r w:rsidR="00441BD7">
        <w:rPr>
          <w:sz w:val="28"/>
          <w:szCs w:val="28"/>
        </w:rPr>
        <w:t>24</w:t>
      </w:r>
      <w:r w:rsidR="00BD47A8">
        <w:rPr>
          <w:sz w:val="28"/>
          <w:szCs w:val="28"/>
        </w:rPr>
        <w:t>.1</w:t>
      </w:r>
      <w:r w:rsidR="00441BD7">
        <w:rPr>
          <w:sz w:val="28"/>
          <w:szCs w:val="28"/>
        </w:rPr>
        <w:t>0</w:t>
      </w:r>
      <w:r w:rsidR="00BD47A8">
        <w:rPr>
          <w:sz w:val="28"/>
          <w:szCs w:val="28"/>
        </w:rPr>
        <w:t>.2022г №59</w:t>
      </w:r>
      <w:r>
        <w:rPr>
          <w:sz w:val="28"/>
          <w:szCs w:val="28"/>
        </w:rPr>
        <w:t>)(далее по тексту – решение) следующие изменения:</w:t>
      </w:r>
    </w:p>
    <w:p w:rsidR="00E006EF" w:rsidRDefault="00E006EF" w:rsidP="00E006EF">
      <w:pPr>
        <w:pStyle w:val="header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1 решения изложить в следующем содержании:</w:t>
      </w:r>
    </w:p>
    <w:p w:rsidR="00E006EF" w:rsidRDefault="00E006EF" w:rsidP="00E006EF">
      <w:pPr>
        <w:pStyle w:val="header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должностной оклад специалиста младшей группы должностей муниципальной службы в сельском поселении 12688 рублей.».</w:t>
      </w:r>
    </w:p>
    <w:p w:rsidR="00E006EF" w:rsidRDefault="00E006EF" w:rsidP="00E006EF">
      <w:pPr>
        <w:pStyle w:val="header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11.5 Положения</w:t>
      </w:r>
      <w:r w:rsidRPr="00F040D3">
        <w:rPr>
          <w:sz w:val="28"/>
          <w:szCs w:val="28"/>
        </w:rPr>
        <w:t xml:space="preserve"> об условиях оплаты труда депутатов, выборных должностных лиц и муниципальных служащих органов местного самоуправления </w:t>
      </w:r>
      <w:proofErr w:type="spellStart"/>
      <w:r w:rsidR="00575F95">
        <w:rPr>
          <w:sz w:val="28"/>
          <w:szCs w:val="28"/>
        </w:rPr>
        <w:t>Малокибякозинского</w:t>
      </w:r>
      <w:proofErr w:type="spellEnd"/>
      <w:r w:rsidR="00575F95" w:rsidRPr="00F040D3">
        <w:rPr>
          <w:sz w:val="28"/>
          <w:szCs w:val="28"/>
        </w:rPr>
        <w:t xml:space="preserve"> </w:t>
      </w:r>
      <w:r w:rsidRPr="00F040D3">
        <w:rPr>
          <w:sz w:val="28"/>
          <w:szCs w:val="28"/>
        </w:rPr>
        <w:t xml:space="preserve">сельского поселения Тюлячинского </w:t>
      </w:r>
      <w:r w:rsidRPr="00F040D3">
        <w:rPr>
          <w:sz w:val="28"/>
          <w:szCs w:val="28"/>
        </w:rPr>
        <w:lastRenderedPageBreak/>
        <w:t>муниципального района Республики Татарстан</w:t>
      </w:r>
      <w:r>
        <w:rPr>
          <w:sz w:val="28"/>
          <w:szCs w:val="28"/>
        </w:rPr>
        <w:t xml:space="preserve"> изложить в следующем содержании:</w:t>
      </w:r>
    </w:p>
    <w:p w:rsidR="00E006EF" w:rsidRDefault="00E006EF" w:rsidP="00E006EF">
      <w:pPr>
        <w:pStyle w:val="header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«11.5 Муниципальному служащему устанавливается ежемесячное денежное поощрение в размере, не превышающем 18 процентов должностного оклада.».</w:t>
      </w:r>
    </w:p>
    <w:p w:rsidR="00BD47A8" w:rsidRPr="00BD1F40" w:rsidRDefault="00E006EF" w:rsidP="00BD1F40">
      <w:pPr>
        <w:pStyle w:val="headertext"/>
        <w:ind w:firstLine="567"/>
        <w:jc w:val="both"/>
        <w:rPr>
          <w:sz w:val="28"/>
          <w:szCs w:val="28"/>
        </w:rPr>
      </w:pPr>
      <w:r w:rsidRPr="000E689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E689F">
        <w:rPr>
          <w:sz w:val="28"/>
          <w:szCs w:val="28"/>
        </w:rPr>
        <w:t>. Приложение №2 решения изложить в следующем содержании:</w:t>
      </w:r>
    </w:p>
    <w:p w:rsidR="00D83B78" w:rsidRPr="00D83B78" w:rsidRDefault="00D83B78" w:rsidP="00D83B78">
      <w:pPr>
        <w:pStyle w:val="ConsPlusNormal"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B78">
        <w:rPr>
          <w:rFonts w:ascii="Times New Roman" w:hAnsi="Times New Roman" w:cs="Times New Roman"/>
          <w:sz w:val="24"/>
          <w:szCs w:val="24"/>
        </w:rPr>
        <w:t xml:space="preserve">«Приложение № 2 </w:t>
      </w:r>
    </w:p>
    <w:p w:rsidR="00D83B78" w:rsidRPr="00D83B78" w:rsidRDefault="00E006EF" w:rsidP="00D83B78">
      <w:pPr>
        <w:pStyle w:val="ConsPlusNormal"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B78">
        <w:rPr>
          <w:rFonts w:ascii="Times New Roman" w:hAnsi="Times New Roman" w:cs="Times New Roman"/>
          <w:sz w:val="24"/>
          <w:szCs w:val="24"/>
        </w:rPr>
        <w:t>решению Совета</w:t>
      </w:r>
    </w:p>
    <w:p w:rsidR="00D83B78" w:rsidRPr="00D83B78" w:rsidRDefault="00575F95" w:rsidP="00D83B78">
      <w:pPr>
        <w:pStyle w:val="ConsPlusNormal"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B78">
        <w:rPr>
          <w:rFonts w:ascii="Times New Roman" w:hAnsi="Times New Roman" w:cs="Times New Roman"/>
          <w:sz w:val="24"/>
          <w:szCs w:val="24"/>
        </w:rPr>
        <w:t>Малокибякозинского</w:t>
      </w:r>
      <w:proofErr w:type="spellEnd"/>
      <w:r w:rsidR="00E006EF" w:rsidRPr="00D83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B78" w:rsidRPr="00D83B78" w:rsidRDefault="00E006EF" w:rsidP="00D83B78">
      <w:pPr>
        <w:pStyle w:val="ConsPlusNormal"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B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D83B78" w:rsidRPr="00D83B78" w:rsidRDefault="00E006EF" w:rsidP="00D83B78">
      <w:pPr>
        <w:pStyle w:val="ConsPlusNormal"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B78">
        <w:rPr>
          <w:rFonts w:ascii="Times New Roman" w:hAnsi="Times New Roman" w:cs="Times New Roman"/>
          <w:sz w:val="24"/>
          <w:szCs w:val="24"/>
        </w:rPr>
        <w:t xml:space="preserve">Тюлячинского </w:t>
      </w:r>
    </w:p>
    <w:p w:rsidR="00E006EF" w:rsidRPr="00D83B78" w:rsidRDefault="00E006EF" w:rsidP="00D83B78">
      <w:pPr>
        <w:pStyle w:val="ConsPlusNormal"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B7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006EF" w:rsidRPr="00D83B78" w:rsidRDefault="00E006EF" w:rsidP="00D83B78">
      <w:pPr>
        <w:pStyle w:val="ConsPlusNormal"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B78"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</w:p>
    <w:p w:rsidR="00E006EF" w:rsidRPr="00D83B78" w:rsidRDefault="00E006EF" w:rsidP="00D83B78">
      <w:pPr>
        <w:pStyle w:val="ConsPlusNormal"/>
        <w:ind w:left="6372" w:firstLine="0"/>
        <w:jc w:val="both"/>
        <w:rPr>
          <w:sz w:val="24"/>
          <w:szCs w:val="24"/>
        </w:rPr>
      </w:pPr>
      <w:r w:rsidRPr="00D83B78">
        <w:rPr>
          <w:rFonts w:ascii="Times New Roman" w:hAnsi="Times New Roman" w:cs="Times New Roman"/>
          <w:sz w:val="24"/>
          <w:szCs w:val="24"/>
        </w:rPr>
        <w:t xml:space="preserve">от </w:t>
      </w:r>
      <w:r w:rsidR="00BD47A8" w:rsidRPr="00D83B78">
        <w:rPr>
          <w:rFonts w:ascii="Times New Roman" w:hAnsi="Times New Roman" w:cs="Times New Roman"/>
          <w:sz w:val="24"/>
          <w:szCs w:val="24"/>
        </w:rPr>
        <w:t>18 мая</w:t>
      </w:r>
      <w:r w:rsidRPr="00D83B78">
        <w:rPr>
          <w:rFonts w:ascii="Times New Roman" w:hAnsi="Times New Roman" w:cs="Times New Roman"/>
          <w:sz w:val="24"/>
          <w:szCs w:val="24"/>
        </w:rPr>
        <w:t xml:space="preserve"> 2018 г. № </w:t>
      </w:r>
      <w:r w:rsidR="00BD47A8" w:rsidRPr="00D83B78">
        <w:rPr>
          <w:rFonts w:ascii="Times New Roman" w:hAnsi="Times New Roman" w:cs="Times New Roman"/>
          <w:sz w:val="24"/>
          <w:szCs w:val="24"/>
        </w:rPr>
        <w:t>89</w:t>
      </w:r>
    </w:p>
    <w:p w:rsidR="00E006EF" w:rsidRPr="00F061D3" w:rsidRDefault="00E006EF" w:rsidP="00D83B78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6EF" w:rsidRPr="00F061D3" w:rsidRDefault="00E006EF" w:rsidP="00E006EF">
      <w:pPr>
        <w:pStyle w:val="ConsPlusNormal"/>
        <w:suppressAutoHyphens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61D3">
        <w:rPr>
          <w:rFonts w:ascii="Times New Roman" w:hAnsi="Times New Roman" w:cs="Times New Roman"/>
          <w:sz w:val="28"/>
          <w:szCs w:val="28"/>
        </w:rPr>
        <w:t>Размеры ежемесячного денежного вознаграждения главы муниципального образования, депутатов, выборных должностных лиц местного самоуправления, осуществляющих свои полномочия на постоянной основе</w:t>
      </w:r>
      <w:r w:rsidRPr="00575F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5F95" w:rsidRPr="00575F95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="00575F95" w:rsidRPr="00F061D3">
        <w:rPr>
          <w:rFonts w:ascii="Times New Roman" w:hAnsi="Times New Roman" w:cs="Times New Roman"/>
          <w:sz w:val="28"/>
          <w:szCs w:val="28"/>
        </w:rPr>
        <w:t xml:space="preserve"> </w:t>
      </w:r>
      <w:r w:rsidRPr="00F061D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1D3">
        <w:rPr>
          <w:rFonts w:ascii="Times New Roman" w:hAnsi="Times New Roman" w:cs="Times New Roman"/>
          <w:sz w:val="28"/>
          <w:szCs w:val="28"/>
        </w:rPr>
        <w:t>Тюлячинского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1D3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E006EF" w:rsidRPr="00F061D3" w:rsidRDefault="00E006EF" w:rsidP="00E006EF">
      <w:pPr>
        <w:pStyle w:val="2"/>
        <w:tabs>
          <w:tab w:val="left" w:pos="1134"/>
        </w:tabs>
        <w:suppressAutoHyphens/>
        <w:spacing w:line="240" w:lineRule="auto"/>
        <w:rPr>
          <w:szCs w:val="28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3118"/>
      </w:tblGrid>
      <w:tr w:rsidR="00E006EF" w:rsidRPr="00F061D3" w:rsidTr="00575F95">
        <w:trPr>
          <w:trHeight w:val="46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F" w:rsidRPr="00F061D3" w:rsidRDefault="00E006EF" w:rsidP="00E23112">
            <w:pPr>
              <w:tabs>
                <w:tab w:val="left" w:pos="5328"/>
              </w:tabs>
              <w:spacing w:line="276" w:lineRule="auto"/>
              <w:jc w:val="center"/>
              <w:rPr>
                <w:szCs w:val="28"/>
              </w:rPr>
            </w:pPr>
            <w:r w:rsidRPr="00F061D3">
              <w:rPr>
                <w:szCs w:val="28"/>
              </w:rPr>
              <w:t>Наименования должностей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EF" w:rsidRPr="00F061D3" w:rsidRDefault="00E006EF" w:rsidP="00E23112">
            <w:pPr>
              <w:tabs>
                <w:tab w:val="left" w:pos="5328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Размер ежемесячного денежного вознаграждения, рублей</w:t>
            </w:r>
          </w:p>
        </w:tc>
      </w:tr>
      <w:tr w:rsidR="00E006EF" w:rsidRPr="00F061D3" w:rsidTr="00575F95">
        <w:trPr>
          <w:trHeight w:val="465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EF" w:rsidRPr="00F061D3" w:rsidRDefault="00E006EF" w:rsidP="00E23112">
            <w:pPr>
              <w:tabs>
                <w:tab w:val="left" w:pos="5328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F" w:rsidRPr="00F061D3" w:rsidRDefault="00E006EF" w:rsidP="00BD1F40">
            <w:pPr>
              <w:tabs>
                <w:tab w:val="left" w:pos="5328"/>
              </w:tabs>
              <w:spacing w:line="276" w:lineRule="auto"/>
              <w:jc w:val="center"/>
              <w:rPr>
                <w:szCs w:val="28"/>
              </w:rPr>
            </w:pPr>
            <w:r w:rsidRPr="00F061D3">
              <w:rPr>
                <w:szCs w:val="28"/>
              </w:rPr>
              <w:t>1</w:t>
            </w:r>
            <w:r w:rsidR="00BD1F40">
              <w:rPr>
                <w:szCs w:val="28"/>
              </w:rPr>
              <w:t>2</w:t>
            </w:r>
            <w:r w:rsidRPr="00F061D3">
              <w:rPr>
                <w:szCs w:val="28"/>
              </w:rPr>
              <w:t xml:space="preserve"> группа</w:t>
            </w:r>
          </w:p>
        </w:tc>
      </w:tr>
      <w:tr w:rsidR="00E006EF" w:rsidRPr="00F061D3" w:rsidTr="00575F95">
        <w:trPr>
          <w:trHeight w:val="2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EF" w:rsidRPr="00F061D3" w:rsidRDefault="00E006EF" w:rsidP="00E23112">
            <w:pPr>
              <w:tabs>
                <w:tab w:val="left" w:pos="5328"/>
              </w:tabs>
              <w:spacing w:line="276" w:lineRule="auto"/>
              <w:jc w:val="center"/>
              <w:rPr>
                <w:szCs w:val="28"/>
              </w:rPr>
            </w:pPr>
            <w:r w:rsidRPr="00F061D3">
              <w:rPr>
                <w:szCs w:val="2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EF" w:rsidRPr="00F061D3" w:rsidRDefault="00E006EF" w:rsidP="00E23112">
            <w:pPr>
              <w:tabs>
                <w:tab w:val="left" w:pos="5328"/>
              </w:tabs>
              <w:spacing w:line="276" w:lineRule="auto"/>
              <w:jc w:val="center"/>
              <w:rPr>
                <w:szCs w:val="28"/>
              </w:rPr>
            </w:pPr>
            <w:r w:rsidRPr="00F061D3">
              <w:rPr>
                <w:szCs w:val="28"/>
              </w:rPr>
              <w:t>2</w:t>
            </w:r>
          </w:p>
          <w:p w:rsidR="00E006EF" w:rsidRPr="00F061D3" w:rsidRDefault="00E006EF" w:rsidP="00E23112">
            <w:pPr>
              <w:tabs>
                <w:tab w:val="left" w:pos="5328"/>
              </w:tabs>
              <w:spacing w:line="276" w:lineRule="auto"/>
              <w:jc w:val="center"/>
              <w:rPr>
                <w:szCs w:val="28"/>
              </w:rPr>
            </w:pPr>
          </w:p>
        </w:tc>
      </w:tr>
      <w:tr w:rsidR="00E006EF" w:rsidRPr="00F061D3" w:rsidTr="00575F95">
        <w:trPr>
          <w:trHeight w:val="4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F" w:rsidRPr="00F061D3" w:rsidRDefault="00E006EF" w:rsidP="00E23112">
            <w:pPr>
              <w:tabs>
                <w:tab w:val="left" w:pos="5328"/>
              </w:tabs>
              <w:suppressAutoHyphens/>
              <w:spacing w:line="276" w:lineRule="auto"/>
              <w:rPr>
                <w:szCs w:val="28"/>
              </w:rPr>
            </w:pPr>
            <w:r w:rsidRPr="00F061D3">
              <w:rPr>
                <w:szCs w:val="28"/>
              </w:rPr>
              <w:t>Глава муниципального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F" w:rsidRPr="00F061D3" w:rsidRDefault="00BD1F40" w:rsidP="00E23112">
            <w:pPr>
              <w:tabs>
                <w:tab w:val="left" w:pos="5328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17390</w:t>
            </w:r>
          </w:p>
        </w:tc>
      </w:tr>
      <w:tr w:rsidR="00E006EF" w:rsidRPr="00F061D3" w:rsidTr="00575F95">
        <w:trPr>
          <w:trHeight w:val="4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EF" w:rsidRPr="00F061D3" w:rsidRDefault="00E006EF" w:rsidP="00E23112">
            <w:pPr>
              <w:tabs>
                <w:tab w:val="left" w:pos="5328"/>
              </w:tabs>
              <w:suppressAutoHyphens/>
              <w:spacing w:line="276" w:lineRule="auto"/>
              <w:rPr>
                <w:szCs w:val="28"/>
              </w:rPr>
            </w:pPr>
            <w:r w:rsidRPr="00F061D3">
              <w:rPr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F" w:rsidRPr="00F061D3" w:rsidRDefault="00BD1F40" w:rsidP="00E23112">
            <w:pPr>
              <w:tabs>
                <w:tab w:val="left" w:pos="5328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12689</w:t>
            </w:r>
          </w:p>
        </w:tc>
      </w:tr>
    </w:tbl>
    <w:p w:rsidR="00E006EF" w:rsidRPr="00F061D3" w:rsidRDefault="00E006EF" w:rsidP="00E006EF">
      <w:pPr>
        <w:pStyle w:val="2"/>
        <w:tabs>
          <w:tab w:val="left" w:pos="1134"/>
        </w:tabs>
        <w:suppressAutoHyphens/>
        <w:spacing w:line="240" w:lineRule="auto"/>
        <w:rPr>
          <w:szCs w:val="28"/>
        </w:rPr>
      </w:pPr>
    </w:p>
    <w:p w:rsidR="00E006EF" w:rsidRDefault="00E006EF" w:rsidP="00E006EF">
      <w:pPr>
        <w:pStyle w:val="2"/>
        <w:tabs>
          <w:tab w:val="left" w:pos="1134"/>
        </w:tabs>
        <w:suppressAutoHyphens/>
        <w:spacing w:line="240" w:lineRule="auto"/>
      </w:pPr>
      <w:r>
        <w:rPr>
          <w:szCs w:val="28"/>
        </w:rPr>
        <w:tab/>
      </w:r>
    </w:p>
    <w:p w:rsidR="00E006EF" w:rsidRDefault="00E006EF" w:rsidP="00575F95">
      <w:pPr>
        <w:pStyle w:val="ConsPlusNormal"/>
        <w:tabs>
          <w:tab w:val="left" w:pos="567"/>
        </w:tabs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061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061D3">
        <w:rPr>
          <w:rFonts w:ascii="Times New Roman" w:hAnsi="Times New Roman" w:cs="Times New Roman"/>
          <w:sz w:val="28"/>
          <w:szCs w:val="28"/>
        </w:rPr>
        <w:t>астоящее решени</w:t>
      </w:r>
      <w:r>
        <w:rPr>
          <w:rFonts w:ascii="Times New Roman" w:hAnsi="Times New Roman" w:cs="Times New Roman"/>
          <w:sz w:val="28"/>
          <w:szCs w:val="28"/>
        </w:rPr>
        <w:t>е вступает в силу с 1 января 2023 года</w:t>
      </w:r>
      <w:r w:rsidRPr="00F061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6EF" w:rsidRPr="00F061D3" w:rsidRDefault="00E006EF" w:rsidP="00BD47A8">
      <w:pPr>
        <w:pStyle w:val="ConsPlusNormal"/>
        <w:tabs>
          <w:tab w:val="left" w:pos="567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6EF" w:rsidRPr="00F061D3" w:rsidRDefault="00E006EF" w:rsidP="00E006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6EF" w:rsidRPr="00575F95" w:rsidRDefault="00E006EF" w:rsidP="00575F95">
      <w:pPr>
        <w:pStyle w:val="a6"/>
        <w:rPr>
          <w:sz w:val="28"/>
          <w:szCs w:val="28"/>
        </w:rPr>
      </w:pPr>
      <w:r w:rsidRPr="00575F95">
        <w:rPr>
          <w:sz w:val="28"/>
          <w:szCs w:val="28"/>
        </w:rPr>
        <w:t xml:space="preserve">Глава </w:t>
      </w:r>
      <w:proofErr w:type="spellStart"/>
      <w:r w:rsidR="00575F95" w:rsidRPr="00575F95">
        <w:rPr>
          <w:sz w:val="28"/>
          <w:szCs w:val="28"/>
        </w:rPr>
        <w:t>Малокибякозинского</w:t>
      </w:r>
      <w:proofErr w:type="spellEnd"/>
    </w:p>
    <w:p w:rsidR="00E006EF" w:rsidRPr="00575F95" w:rsidRDefault="00E006EF" w:rsidP="00575F95">
      <w:pPr>
        <w:pStyle w:val="a6"/>
        <w:rPr>
          <w:sz w:val="28"/>
          <w:szCs w:val="28"/>
        </w:rPr>
      </w:pPr>
      <w:r w:rsidRPr="00575F95">
        <w:rPr>
          <w:sz w:val="28"/>
          <w:szCs w:val="28"/>
        </w:rPr>
        <w:t>сельского поселения Тюлячинского</w:t>
      </w:r>
    </w:p>
    <w:p w:rsidR="00E006EF" w:rsidRPr="00575F95" w:rsidRDefault="00E006EF" w:rsidP="00575F95">
      <w:pPr>
        <w:pStyle w:val="a6"/>
        <w:rPr>
          <w:sz w:val="28"/>
          <w:szCs w:val="28"/>
        </w:rPr>
      </w:pPr>
      <w:r w:rsidRPr="00575F95">
        <w:rPr>
          <w:sz w:val="28"/>
          <w:szCs w:val="28"/>
        </w:rPr>
        <w:t>муниципального района</w:t>
      </w:r>
    </w:p>
    <w:p w:rsidR="00E006EF" w:rsidRDefault="00E006EF" w:rsidP="00923AF0">
      <w:pPr>
        <w:pStyle w:val="a6"/>
        <w:rPr>
          <w:szCs w:val="28"/>
        </w:rPr>
      </w:pPr>
      <w:r w:rsidRPr="00575F95">
        <w:rPr>
          <w:sz w:val="28"/>
          <w:szCs w:val="28"/>
        </w:rPr>
        <w:t>Республики Татарстан</w:t>
      </w:r>
      <w:r w:rsidRPr="00575F95">
        <w:rPr>
          <w:sz w:val="28"/>
          <w:szCs w:val="28"/>
        </w:rPr>
        <w:tab/>
      </w:r>
      <w:r w:rsidR="00270FC9">
        <w:tab/>
      </w:r>
      <w:r w:rsidR="00270FC9">
        <w:tab/>
      </w:r>
      <w:r w:rsidR="00270FC9">
        <w:tab/>
        <w:t xml:space="preserve">        </w:t>
      </w:r>
      <w:r w:rsidR="00575F95">
        <w:t xml:space="preserve">              </w:t>
      </w:r>
      <w:r w:rsidR="00086834">
        <w:t xml:space="preserve">         </w:t>
      </w:r>
      <w:r w:rsidR="00575F95">
        <w:t xml:space="preserve">   </w:t>
      </w:r>
      <w:proofErr w:type="spellStart"/>
      <w:r w:rsidR="00923AF0" w:rsidRPr="00E34165">
        <w:rPr>
          <w:sz w:val="28"/>
          <w:szCs w:val="28"/>
        </w:rPr>
        <w:t>И.Г.Загидуллин</w:t>
      </w:r>
      <w:proofErr w:type="spellEnd"/>
    </w:p>
    <w:p w:rsidR="0018306B" w:rsidRDefault="0018306B" w:rsidP="00E006EF">
      <w:pPr>
        <w:pStyle w:val="2"/>
        <w:tabs>
          <w:tab w:val="left" w:pos="1134"/>
        </w:tabs>
        <w:suppressAutoHyphens/>
        <w:spacing w:line="240" w:lineRule="auto"/>
        <w:rPr>
          <w:szCs w:val="28"/>
        </w:rPr>
      </w:pPr>
    </w:p>
    <w:p w:rsidR="00E006EF" w:rsidRPr="00F061D3" w:rsidRDefault="00E006EF" w:rsidP="00E006EF">
      <w:pPr>
        <w:autoSpaceDE w:val="0"/>
        <w:autoSpaceDN w:val="0"/>
        <w:adjustRightInd w:val="0"/>
        <w:rPr>
          <w:b/>
          <w:bCs/>
          <w:szCs w:val="28"/>
          <w:highlight w:val="yellow"/>
        </w:rPr>
      </w:pPr>
    </w:p>
    <w:sectPr w:rsidR="00E006EF" w:rsidRPr="00F0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6C24692"/>
    <w:lvl w:ilvl="0">
      <w:numFmt w:val="bullet"/>
      <w:lvlText w:val="*"/>
      <w:lvlJc w:val="left"/>
    </w:lvl>
  </w:abstractNum>
  <w:abstractNum w:abstractNumId="1" w15:restartNumberingAfterBreak="0">
    <w:nsid w:val="6E6144D8"/>
    <w:multiLevelType w:val="singleLevel"/>
    <w:tmpl w:val="9A4262AE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C5"/>
    <w:rsid w:val="0000663A"/>
    <w:rsid w:val="00072E17"/>
    <w:rsid w:val="00086700"/>
    <w:rsid w:val="00086834"/>
    <w:rsid w:val="000A2CE0"/>
    <w:rsid w:val="000D44C9"/>
    <w:rsid w:val="000E5656"/>
    <w:rsid w:val="0011737C"/>
    <w:rsid w:val="00144C99"/>
    <w:rsid w:val="00146FBD"/>
    <w:rsid w:val="00172084"/>
    <w:rsid w:val="0018306B"/>
    <w:rsid w:val="001B50B8"/>
    <w:rsid w:val="001E7C3C"/>
    <w:rsid w:val="00234EEA"/>
    <w:rsid w:val="002417B4"/>
    <w:rsid w:val="0027058B"/>
    <w:rsid w:val="00270FC9"/>
    <w:rsid w:val="002D7EC2"/>
    <w:rsid w:val="002E0F63"/>
    <w:rsid w:val="002F74A6"/>
    <w:rsid w:val="00300E56"/>
    <w:rsid w:val="003175FE"/>
    <w:rsid w:val="00333204"/>
    <w:rsid w:val="00335DC9"/>
    <w:rsid w:val="003371C8"/>
    <w:rsid w:val="0036327F"/>
    <w:rsid w:val="00382FCD"/>
    <w:rsid w:val="00391582"/>
    <w:rsid w:val="003C4803"/>
    <w:rsid w:val="00434C82"/>
    <w:rsid w:val="00441BD7"/>
    <w:rsid w:val="00481DC6"/>
    <w:rsid w:val="004837E7"/>
    <w:rsid w:val="00492528"/>
    <w:rsid w:val="004B7BAE"/>
    <w:rsid w:val="00500FEC"/>
    <w:rsid w:val="00535F8E"/>
    <w:rsid w:val="00575F95"/>
    <w:rsid w:val="00597D60"/>
    <w:rsid w:val="005B4E86"/>
    <w:rsid w:val="005D275C"/>
    <w:rsid w:val="005D5BA5"/>
    <w:rsid w:val="0064257C"/>
    <w:rsid w:val="00650784"/>
    <w:rsid w:val="006676D2"/>
    <w:rsid w:val="00670D35"/>
    <w:rsid w:val="006B306E"/>
    <w:rsid w:val="006D48A4"/>
    <w:rsid w:val="00734327"/>
    <w:rsid w:val="00763728"/>
    <w:rsid w:val="0079761C"/>
    <w:rsid w:val="007E3F4B"/>
    <w:rsid w:val="00833580"/>
    <w:rsid w:val="00834A67"/>
    <w:rsid w:val="00842499"/>
    <w:rsid w:val="00853216"/>
    <w:rsid w:val="008554DF"/>
    <w:rsid w:val="00857E6B"/>
    <w:rsid w:val="008642D0"/>
    <w:rsid w:val="00880CD1"/>
    <w:rsid w:val="008826C6"/>
    <w:rsid w:val="008A03F8"/>
    <w:rsid w:val="008A4EF6"/>
    <w:rsid w:val="008B6DDE"/>
    <w:rsid w:val="009143B2"/>
    <w:rsid w:val="00923AF0"/>
    <w:rsid w:val="00941FD8"/>
    <w:rsid w:val="0094644E"/>
    <w:rsid w:val="009508D7"/>
    <w:rsid w:val="00982822"/>
    <w:rsid w:val="009845FE"/>
    <w:rsid w:val="009912B9"/>
    <w:rsid w:val="009A0E69"/>
    <w:rsid w:val="009B78AA"/>
    <w:rsid w:val="00A07214"/>
    <w:rsid w:val="00A073D1"/>
    <w:rsid w:val="00A334E7"/>
    <w:rsid w:val="00A615C5"/>
    <w:rsid w:val="00AA0B36"/>
    <w:rsid w:val="00AF0C0F"/>
    <w:rsid w:val="00B03ED2"/>
    <w:rsid w:val="00B0652A"/>
    <w:rsid w:val="00B20F35"/>
    <w:rsid w:val="00B626E8"/>
    <w:rsid w:val="00B82F9C"/>
    <w:rsid w:val="00B87E06"/>
    <w:rsid w:val="00BD1F40"/>
    <w:rsid w:val="00BD47A8"/>
    <w:rsid w:val="00BE0399"/>
    <w:rsid w:val="00C3213E"/>
    <w:rsid w:val="00C37946"/>
    <w:rsid w:val="00C51C19"/>
    <w:rsid w:val="00C678E4"/>
    <w:rsid w:val="00C748B1"/>
    <w:rsid w:val="00CD4987"/>
    <w:rsid w:val="00D32E06"/>
    <w:rsid w:val="00D3546C"/>
    <w:rsid w:val="00D5232D"/>
    <w:rsid w:val="00D83B78"/>
    <w:rsid w:val="00D934B3"/>
    <w:rsid w:val="00DB5B0C"/>
    <w:rsid w:val="00DF071C"/>
    <w:rsid w:val="00E006EF"/>
    <w:rsid w:val="00E32FD2"/>
    <w:rsid w:val="00E34165"/>
    <w:rsid w:val="00EC013D"/>
    <w:rsid w:val="00ED1526"/>
    <w:rsid w:val="00ED5EE8"/>
    <w:rsid w:val="00F53A9A"/>
    <w:rsid w:val="00F53B40"/>
    <w:rsid w:val="00F64426"/>
    <w:rsid w:val="00FB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EECB"/>
  <w15:docId w15:val="{E339C44B-A42F-42B0-8D42-3B86B9CF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2822"/>
    <w:rPr>
      <w:color w:val="0000FF"/>
      <w:u w:val="single"/>
    </w:rPr>
  </w:style>
  <w:style w:type="paragraph" w:styleId="2">
    <w:name w:val="Body Text Indent 2"/>
    <w:basedOn w:val="a"/>
    <w:link w:val="20"/>
    <w:rsid w:val="009828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2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34327"/>
    <w:pPr>
      <w:spacing w:before="100" w:beforeAutospacing="1" w:after="100" w:afterAutospacing="1"/>
    </w:pPr>
  </w:style>
  <w:style w:type="paragraph" w:customStyle="1" w:styleId="ConsNormal">
    <w:name w:val="ConsNormal"/>
    <w:rsid w:val="00382FCD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382FCD"/>
    <w:rPr>
      <w:vertAlign w:val="superscript"/>
    </w:rPr>
  </w:style>
  <w:style w:type="paragraph" w:styleId="a6">
    <w:name w:val="No Spacing"/>
    <w:uiPriority w:val="1"/>
    <w:qFormat/>
    <w:rsid w:val="000E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B87E0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87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0D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_Times NR"/>
      <w:sz w:val="20"/>
      <w:szCs w:val="20"/>
      <w:lang w:eastAsia="ru-RU"/>
    </w:rPr>
  </w:style>
  <w:style w:type="paragraph" w:customStyle="1" w:styleId="ConsPlusTitle">
    <w:name w:val="ConsPlusTitle"/>
    <w:rsid w:val="00853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853216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175F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75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МКК</cp:lastModifiedBy>
  <cp:revision>86</cp:revision>
  <cp:lastPrinted>2022-12-22T11:44:00Z</cp:lastPrinted>
  <dcterms:created xsi:type="dcterms:W3CDTF">2016-10-03T04:42:00Z</dcterms:created>
  <dcterms:modified xsi:type="dcterms:W3CDTF">2022-12-22T12:03:00Z</dcterms:modified>
</cp:coreProperties>
</file>